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5CF" w:rsidRDefault="00722F1C">
      <w:pPr>
        <w:pStyle w:val="Heading1"/>
        <w:ind w:right="1215"/>
      </w:pPr>
      <w:r>
        <w:t>POLICE OFFICER &amp; FIREFIGHTER</w:t>
      </w:r>
    </w:p>
    <w:p w:rsidR="00D455CF" w:rsidRDefault="00722F1C">
      <w:pPr>
        <w:spacing w:before="248"/>
        <w:ind w:left="1195" w:right="1206"/>
        <w:jc w:val="center"/>
        <w:rPr>
          <w:rFonts w:ascii="Times New Roman"/>
          <w:b/>
          <w:sz w:val="28"/>
        </w:rPr>
      </w:pPr>
      <w:r>
        <w:rPr>
          <w:rFonts w:ascii="Times New Roman"/>
          <w:b/>
          <w:sz w:val="28"/>
        </w:rPr>
        <w:t>CIVIL SERVICE EXAMINATION</w:t>
      </w:r>
    </w:p>
    <w:p w:rsidR="00D455CF" w:rsidRDefault="00D455CF">
      <w:pPr>
        <w:pStyle w:val="BodyText"/>
        <w:ind w:left="0"/>
        <w:rPr>
          <w:rFonts w:ascii="Times New Roman"/>
          <w:b/>
          <w:sz w:val="30"/>
        </w:rPr>
      </w:pPr>
    </w:p>
    <w:p w:rsidR="00D455CF" w:rsidRDefault="00722F1C">
      <w:pPr>
        <w:pStyle w:val="BodyText"/>
        <w:spacing w:before="173" w:line="235" w:lineRule="auto"/>
        <w:ind w:right="85"/>
      </w:pPr>
      <w:r>
        <w:t>Plains Township will be conducting a Civil Service Examination to prepare a Civil Service List of Eligible Applicants. These applicants will be considered by the Plains Township Board of Commissioners for the positions of Police Officer and Firefighter.</w:t>
      </w:r>
    </w:p>
    <w:p w:rsidR="009E4DE2" w:rsidRDefault="009E4DE2">
      <w:pPr>
        <w:pStyle w:val="BodyText"/>
        <w:spacing w:before="173" w:line="235" w:lineRule="auto"/>
        <w:ind w:right="85"/>
      </w:pPr>
    </w:p>
    <w:p w:rsidR="009E4DE2" w:rsidRDefault="009E4DE2" w:rsidP="009E4DE2">
      <w:r>
        <w:t xml:space="preserve"> </w:t>
      </w:r>
      <w:r w:rsidRPr="009E4DE2">
        <w:t>Applications are available at the Plains Township Municipal Building located at 126 North Main</w:t>
      </w:r>
    </w:p>
    <w:p w:rsidR="009E4DE2" w:rsidRDefault="009E4DE2" w:rsidP="009E4DE2">
      <w:r w:rsidRPr="009E4DE2">
        <w:t xml:space="preserve"> Street, Plains. The business office is open from 8:00 A.M. to 4:00 P.M. every weekday with the</w:t>
      </w:r>
    </w:p>
    <w:p w:rsidR="009E4DE2" w:rsidRDefault="009E4DE2" w:rsidP="009E4DE2">
      <w:r w:rsidRPr="009E4DE2">
        <w:t xml:space="preserve"> exception of Wednesday when it is open from 8:00A.M to 6:00 P.M. Please note that the office is </w:t>
      </w:r>
    </w:p>
    <w:p w:rsidR="009E4DE2" w:rsidRDefault="009E4DE2" w:rsidP="009E4DE2">
      <w:r>
        <w:t xml:space="preserve"> </w:t>
      </w:r>
      <w:r w:rsidRPr="009E4DE2">
        <w:t>closed on holidays. Applications are also available on our website at plainstownship.org.</w:t>
      </w:r>
      <w:r>
        <w:t xml:space="preserve">    </w:t>
      </w:r>
    </w:p>
    <w:p w:rsidR="00823E87" w:rsidRDefault="009E4DE2" w:rsidP="009E4DE2">
      <w:r>
        <w:t xml:space="preserve"> </w:t>
      </w:r>
      <w:r w:rsidRPr="009E4DE2">
        <w:t xml:space="preserve">Completed applications must returned no later than 3:45 P.M. on April 25, 2025 and may be </w:t>
      </w:r>
    </w:p>
    <w:p w:rsidR="00823E87" w:rsidRDefault="00823E87" w:rsidP="009E4DE2">
      <w:r>
        <w:t xml:space="preserve"> </w:t>
      </w:r>
      <w:r w:rsidR="009E4DE2" w:rsidRPr="009E4DE2">
        <w:t>submitted to our business office in</w:t>
      </w:r>
      <w:r>
        <w:t xml:space="preserve"> </w:t>
      </w:r>
      <w:r w:rsidR="009E4DE2" w:rsidRPr="009E4DE2">
        <w:t xml:space="preserve">person or by email to </w:t>
      </w:r>
      <w:hyperlink r:id="rId4" w:history="1">
        <w:r w:rsidR="009E4DE2" w:rsidRPr="009E4DE2">
          <w:rPr>
            <w:color w:val="0000FF" w:themeColor="hyperlink"/>
            <w:u w:val="single"/>
          </w:rPr>
          <w:t>lent@plainstownship.org</w:t>
        </w:r>
      </w:hyperlink>
      <w:r w:rsidR="009E4DE2" w:rsidRPr="009E4DE2">
        <w:t>. All sections of</w:t>
      </w:r>
    </w:p>
    <w:p w:rsidR="00823E87" w:rsidRDefault="009E4DE2" w:rsidP="009E4DE2">
      <w:r w:rsidRPr="009E4DE2">
        <w:t xml:space="preserve"> the application must be completed and notarized wherever required prior to submission. The Civil </w:t>
      </w:r>
    </w:p>
    <w:p w:rsidR="009E4DE2" w:rsidRPr="009E4DE2" w:rsidRDefault="00823E87" w:rsidP="009E4DE2">
      <w:r>
        <w:t xml:space="preserve"> </w:t>
      </w:r>
      <w:r w:rsidR="009E4DE2" w:rsidRPr="009E4DE2">
        <w:t>Service assumes no responsibility for late submissions.</w:t>
      </w:r>
    </w:p>
    <w:p w:rsidR="00D455CF" w:rsidRDefault="00722F1C">
      <w:pPr>
        <w:pStyle w:val="BodyText"/>
        <w:spacing w:before="123"/>
        <w:ind w:right="174"/>
      </w:pPr>
      <w:r>
        <w:t>Applicants for the Police Officer position shall be at least 18 years old and possess a diploma from an accredited high school or a state recognized equivalent. In addition, every applicant must be a United States citizen, be physically and mentally fit to perform the duties prescribed, and prior to employment possess a valid motor vehicle operator’s license issued by the Commonwealth of Pennsylvania. Applicants who are not Act 120 certified can apply and take the physical, written, and oral examinations, but they must possess the Act 120 certification prior to the date of appointment. All documentation must accompany the application.</w:t>
      </w:r>
    </w:p>
    <w:p w:rsidR="00823E87" w:rsidRDefault="00722F1C" w:rsidP="00823E87">
      <w:pPr>
        <w:pStyle w:val="BodyText"/>
        <w:spacing w:before="104" w:line="261" w:lineRule="auto"/>
        <w:ind w:right="85"/>
      </w:pPr>
      <w:r>
        <w:t xml:space="preserve">Applicants for the Firefighter position shall be at least 18 years old and possess a diploma from an accredited high school or a state recognized equivalent. In addition, every applicant must be a United States citizen, be physically and mentally fit to perform the duties prescribed, and prior to employment possess a valid motor vehicle operator’s license issued by the Commonwealth of Pennsylvania. Firefighter applicants must have completed an Essentials in Firefighting Course, and possess </w:t>
      </w:r>
      <w:r w:rsidR="00823E87">
        <w:t>a</w:t>
      </w:r>
      <w:r>
        <w:t xml:space="preserve"> Department of Health </w:t>
      </w:r>
      <w:r w:rsidR="00823E87">
        <w:t xml:space="preserve">Emergency Medical </w:t>
      </w:r>
      <w:r>
        <w:t xml:space="preserve">Responder </w:t>
      </w:r>
      <w:r w:rsidR="00823E87">
        <w:t xml:space="preserve">(EMR) </w:t>
      </w:r>
      <w:r>
        <w:t>Certification. All documentation must accompany the application.</w:t>
      </w:r>
    </w:p>
    <w:p w:rsidR="00823E87" w:rsidRDefault="00823E87" w:rsidP="00823E87">
      <w:pPr>
        <w:pStyle w:val="BodyText"/>
        <w:spacing w:before="104" w:line="261" w:lineRule="auto"/>
        <w:ind w:right="85"/>
      </w:pPr>
      <w:bookmarkStart w:id="0" w:name="_GoBack"/>
      <w:bookmarkEnd w:id="0"/>
    </w:p>
    <w:p w:rsidR="00823E87" w:rsidRDefault="00823E87">
      <w:pPr>
        <w:pStyle w:val="BodyText"/>
        <w:spacing w:before="3"/>
        <w:ind w:left="0"/>
        <w:rPr>
          <w:w w:val="105"/>
        </w:rPr>
      </w:pPr>
      <w:r>
        <w:rPr>
          <w:w w:val="105"/>
        </w:rPr>
        <w:t xml:space="preserve"> </w:t>
      </w:r>
      <w:r w:rsidRPr="00E02533">
        <w:rPr>
          <w:w w:val="105"/>
        </w:rPr>
        <w:t xml:space="preserve">Every applicant must successfully pass a Physical Agility Test administered on May 10, 2025 </w:t>
      </w:r>
      <w:r>
        <w:rPr>
          <w:w w:val="105"/>
        </w:rPr>
        <w:t xml:space="preserve">  </w:t>
      </w:r>
    </w:p>
    <w:p w:rsidR="00823E87" w:rsidRDefault="00823E87">
      <w:pPr>
        <w:pStyle w:val="BodyText"/>
        <w:spacing w:before="3"/>
        <w:ind w:left="0"/>
        <w:rPr>
          <w:w w:val="105"/>
        </w:rPr>
      </w:pPr>
      <w:r>
        <w:rPr>
          <w:w w:val="105"/>
        </w:rPr>
        <w:t xml:space="preserve"> </w:t>
      </w:r>
      <w:r w:rsidRPr="00E02533">
        <w:rPr>
          <w:w w:val="105"/>
        </w:rPr>
        <w:t xml:space="preserve">to be eligible to participate in the Written Examination, which will be administered on May 17, </w:t>
      </w:r>
    </w:p>
    <w:p w:rsidR="00823E87" w:rsidRDefault="00823E87">
      <w:pPr>
        <w:pStyle w:val="BodyText"/>
        <w:spacing w:before="3"/>
        <w:ind w:left="0"/>
        <w:rPr>
          <w:w w:val="105"/>
        </w:rPr>
      </w:pPr>
      <w:r>
        <w:rPr>
          <w:w w:val="105"/>
        </w:rPr>
        <w:t xml:space="preserve"> </w:t>
      </w:r>
      <w:r w:rsidRPr="00E02533">
        <w:rPr>
          <w:w w:val="105"/>
        </w:rPr>
        <w:t xml:space="preserve">2025, and Oral Examination on June 7, 2025. Information concerning the Written </w:t>
      </w:r>
    </w:p>
    <w:p w:rsidR="00823E87" w:rsidRDefault="00823E87">
      <w:pPr>
        <w:pStyle w:val="BodyText"/>
        <w:spacing w:before="3"/>
        <w:ind w:left="0"/>
        <w:rPr>
          <w:w w:val="105"/>
        </w:rPr>
      </w:pPr>
      <w:r>
        <w:rPr>
          <w:w w:val="105"/>
        </w:rPr>
        <w:t xml:space="preserve"> </w:t>
      </w:r>
      <w:r w:rsidRPr="00E02533">
        <w:rPr>
          <w:w w:val="105"/>
        </w:rPr>
        <w:t xml:space="preserve">Examination will be provided after the results of the Agility Test are received. At the time of </w:t>
      </w:r>
    </w:p>
    <w:p w:rsidR="00823E87" w:rsidRDefault="00823E87">
      <w:pPr>
        <w:pStyle w:val="BodyText"/>
        <w:spacing w:before="3"/>
        <w:ind w:left="0"/>
        <w:rPr>
          <w:w w:val="105"/>
        </w:rPr>
      </w:pPr>
      <w:r>
        <w:rPr>
          <w:w w:val="105"/>
        </w:rPr>
        <w:t xml:space="preserve"> </w:t>
      </w:r>
      <w:r w:rsidRPr="00E02533">
        <w:rPr>
          <w:w w:val="105"/>
        </w:rPr>
        <w:t xml:space="preserve">hiring from the Eligibility List, an applicant must pass an employment physical, and submit to </w:t>
      </w:r>
    </w:p>
    <w:p w:rsidR="00D455CF" w:rsidRDefault="00823E87">
      <w:pPr>
        <w:pStyle w:val="BodyText"/>
        <w:spacing w:before="3"/>
        <w:ind w:left="0"/>
        <w:rPr>
          <w:w w:val="105"/>
        </w:rPr>
      </w:pPr>
      <w:r>
        <w:rPr>
          <w:w w:val="105"/>
        </w:rPr>
        <w:t xml:space="preserve"> </w:t>
      </w:r>
      <w:r w:rsidRPr="00E02533">
        <w:rPr>
          <w:w w:val="105"/>
        </w:rPr>
        <w:t>a drug and alcohol test</w:t>
      </w:r>
      <w:r>
        <w:rPr>
          <w:w w:val="105"/>
        </w:rPr>
        <w:t>.</w:t>
      </w:r>
    </w:p>
    <w:p w:rsidR="00823E87" w:rsidRDefault="00823E87">
      <w:pPr>
        <w:pStyle w:val="BodyText"/>
        <w:spacing w:before="3"/>
        <w:ind w:left="0"/>
        <w:rPr>
          <w:sz w:val="32"/>
        </w:rPr>
      </w:pPr>
    </w:p>
    <w:p w:rsidR="00823E87" w:rsidRDefault="00823E87">
      <w:pPr>
        <w:pStyle w:val="BodyText"/>
        <w:spacing w:before="3"/>
        <w:ind w:left="0"/>
        <w:rPr>
          <w:sz w:val="32"/>
        </w:rPr>
      </w:pPr>
    </w:p>
    <w:p w:rsidR="00D455CF" w:rsidRDefault="00722F1C">
      <w:pPr>
        <w:pStyle w:val="Heading2"/>
        <w:spacing w:line="352" w:lineRule="auto"/>
        <w:ind w:left="1195"/>
      </w:pPr>
      <w:r>
        <w:t>PLAINS TOWNSHIP IS AN EQUAL OPPORTUNITY EMPLOYER BY ORDER OF</w:t>
      </w:r>
    </w:p>
    <w:p w:rsidR="00D455CF" w:rsidRDefault="00722F1C">
      <w:pPr>
        <w:spacing w:before="14"/>
        <w:ind w:left="1192" w:right="1215"/>
        <w:jc w:val="center"/>
        <w:rPr>
          <w:rFonts w:ascii="Times New Roman"/>
          <w:b/>
          <w:sz w:val="24"/>
        </w:rPr>
      </w:pPr>
      <w:r>
        <w:rPr>
          <w:rFonts w:ascii="Times New Roman"/>
          <w:b/>
          <w:sz w:val="24"/>
        </w:rPr>
        <w:t>THE PLAINS TOWNSHIP CIVIL SERVICE COMMISSION</w:t>
      </w:r>
    </w:p>
    <w:sectPr w:rsidR="00D455CF">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CF"/>
    <w:rsid w:val="00722F1C"/>
    <w:rsid w:val="00823E87"/>
    <w:rsid w:val="009E4DE2"/>
    <w:rsid w:val="00D4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E679"/>
  <w15:docId w15:val="{5ED025A4-656A-48BB-AC06-8EAB24D4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1190" w:right="1206"/>
      <w:jc w:val="center"/>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1192" w:right="1215"/>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nt@plains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2477</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Lynell Ent</dc:creator>
  <cp:lastModifiedBy>Lynell Ent</cp:lastModifiedBy>
  <cp:revision>2</cp:revision>
  <dcterms:created xsi:type="dcterms:W3CDTF">2025-03-12T19:56:00Z</dcterms:created>
  <dcterms:modified xsi:type="dcterms:W3CDTF">2025-03-12T19:56:00Z</dcterms:modified>
</cp:coreProperties>
</file>